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7"/>
        <w:gridCol w:w="5053"/>
      </w:tblGrid>
      <w:tr w:rsidR="00000000" w14:paraId="3DFE233D" w14:textId="77777777">
        <w:tc>
          <w:tcPr>
            <w:tcW w:w="23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590D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t>........</w:t>
            </w:r>
          </w:p>
          <w:p w14:paraId="04DE357F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Số: </w:t>
            </w:r>
            <w:r>
              <w:t>........</w:t>
            </w:r>
          </w:p>
          <w:p w14:paraId="5BB700A8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t>V/v: Đăng ký nội quy lao động</w:t>
            </w:r>
          </w:p>
        </w:tc>
        <w:tc>
          <w:tcPr>
            <w:tcW w:w="2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1DBA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br/>
            </w:r>
            <w:r>
              <w:rPr>
                <w:b/>
                <w:bCs/>
              </w:rPr>
              <w:t xml:space="preserve">Độc lập - Tự do - Hạnh phúc </w:t>
            </w:r>
            <w:r>
              <w:br/>
            </w:r>
            <w:r>
              <w:rPr>
                <w:b/>
                <w:bCs/>
              </w:rPr>
              <w:t>---------------</w:t>
            </w:r>
          </w:p>
        </w:tc>
      </w:tr>
      <w:tr w:rsidR="00000000" w14:paraId="7C8F3B4C" w14:textId="77777777">
        <w:tc>
          <w:tcPr>
            <w:tcW w:w="23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BD9D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69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923CD" w14:textId="77777777" w:rsidR="00000000" w:rsidRDefault="00000000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i/>
                <w:iCs/>
              </w:rPr>
              <w:t>........, ........</w:t>
            </w:r>
          </w:p>
        </w:tc>
      </w:tr>
    </w:tbl>
    <w:p w14:paraId="1DE2CBEC" w14:textId="77777777"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14:paraId="20B5D336" w14:textId="77777777" w:rsidR="00000000" w:rsidRDefault="00000000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Kính gửi:</w:t>
      </w:r>
      <w:r>
        <w:t xml:space="preserve"> SỞ LAO ĐỘNG – THƯƠNG BINH VÀ XÃ HỘI ........</w:t>
      </w:r>
    </w:p>
    <w:p w14:paraId="7A74741D" w14:textId="77777777" w:rsidR="00000000" w:rsidRDefault="00000000">
      <w:pPr>
        <w:pStyle w:val="NormalWeb"/>
        <w:spacing w:before="0" w:beforeAutospacing="0" w:after="0" w:afterAutospacing="0"/>
        <w:jc w:val="center"/>
      </w:pPr>
      <w:r>
        <w:t> </w:t>
      </w:r>
    </w:p>
    <w:p w14:paraId="609770E6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Thực hiện Bộ luật Lao động số 45/2019/QH14 được Quốc hội thông qua ngày 20/11/2019 và Nghị định 145/2020/NĐ-CP ngày 14/12/2020 quy định chi tiết và hướng dẫn thi hành một số điiều của Bộ luật Lao động về điều kiện lao động và quan hệ lao động.</w:t>
      </w:r>
    </w:p>
    <w:p w14:paraId="2CD304D8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 </w:t>
      </w:r>
    </w:p>
    <w:p w14:paraId="366D8B6A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 xml:space="preserve">Tên doanh nghiệp: ........              </w:t>
      </w:r>
    </w:p>
    <w:p w14:paraId="238A3D26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Mã số doanh nghiệp: ........</w:t>
      </w:r>
    </w:p>
    <w:p w14:paraId="095893E7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Địa chỉ: ........, ........, ........, ........</w:t>
      </w:r>
    </w:p>
    <w:p w14:paraId="262EC821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Điện thoại: ........ Fax: ........</w:t>
      </w:r>
    </w:p>
    <w:p w14:paraId="6BC07134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Đề nghị Sở Lao động – Thương binh và Xã hội ........</w:t>
      </w:r>
      <w:r>
        <w:rPr>
          <w:i/>
          <w:iCs/>
          <w:color w:val="FF0000"/>
        </w:rPr>
        <w:t xml:space="preserve"> </w:t>
      </w:r>
      <w:r>
        <w:t>xem xét và thông báo kết quả đăng ký Nội quy lao động, kèm theo hồ sơ gồm có:</w:t>
      </w:r>
    </w:p>
    <w:p w14:paraId="50C3C237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1. Quyết định ban hành Nội quy lao động.</w:t>
      </w:r>
    </w:p>
    <w:p w14:paraId="00FE883C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2. Bản Nội quy lao động.</w:t>
      </w:r>
    </w:p>
    <w:p w14:paraId="3FBD0784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>3. Biên bản góp ý của Ban chấp hành Công đoàn cơ sở.</w:t>
      </w:r>
    </w:p>
    <w:p w14:paraId="51D622C1" w14:textId="77777777" w:rsidR="00000000" w:rsidRDefault="00000000">
      <w:pPr>
        <w:pStyle w:val="NormalWeb"/>
        <w:spacing w:before="0" w:beforeAutospacing="0" w:after="0" w:afterAutospacing="0"/>
        <w:jc w:val="both"/>
      </w:pPr>
      <w:r>
        <w:t xml:space="preserve">4. Các văn bản quy định của đơn vị có liên quan đến kỷ luật lao động và trách nhiệm vật chất </w:t>
      </w:r>
      <w:r>
        <w:rPr>
          <w:i/>
          <w:iCs/>
        </w:rPr>
        <w:t>(nếu có)</w:t>
      </w:r>
      <w: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405"/>
      </w:tblGrid>
      <w:tr w:rsidR="00000000" w14:paraId="1BAD5380" w14:textId="77777777">
        <w:tc>
          <w:tcPr>
            <w:tcW w:w="26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1637" w14:textId="77777777"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 </w:t>
            </w:r>
          </w:p>
          <w:p w14:paraId="6160F620" w14:textId="77777777"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Nơi nhận:</w:t>
            </w:r>
          </w:p>
          <w:p w14:paraId="5FCF01AA" w14:textId="77777777"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t>- Như trên;</w:t>
            </w:r>
          </w:p>
          <w:p w14:paraId="237FC102" w14:textId="77777777"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t>- Ban chấp hành Công đoàn cơ sở (để theo dõi);</w:t>
            </w:r>
          </w:p>
          <w:p w14:paraId="771C32EE" w14:textId="77777777" w:rsidR="00000000" w:rsidRDefault="00000000">
            <w:pPr>
              <w:pStyle w:val="NormalWeb"/>
              <w:spacing w:before="0" w:beforeAutospacing="0" w:after="0" w:afterAutospacing="0"/>
              <w:jc w:val="both"/>
            </w:pPr>
            <w:r>
              <w:t>- Lưu VP.</w:t>
            </w:r>
          </w:p>
        </w:tc>
        <w:tc>
          <w:tcPr>
            <w:tcW w:w="23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AC010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14:paraId="5606D2FE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GIÁM ĐỐC</w:t>
            </w:r>
          </w:p>
          <w:p w14:paraId="5ED9486B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i/>
                <w:iCs/>
                <w:color w:val="FF0000"/>
              </w:rPr>
              <w:t> </w:t>
            </w:r>
          </w:p>
          <w:p w14:paraId="50BC0B29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 </w:t>
            </w:r>
          </w:p>
          <w:p w14:paraId="5904F903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 </w:t>
            </w:r>
          </w:p>
          <w:p w14:paraId="2ED1CF1E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14:paraId="4203825F" w14:textId="77777777" w:rsidR="00000000" w:rsidRDefault="0000000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........</w:t>
            </w:r>
          </w:p>
        </w:tc>
      </w:tr>
    </w:tbl>
    <w:p w14:paraId="636918EF" w14:textId="77777777" w:rsidR="005D3CE1" w:rsidRDefault="00000000">
      <w:pPr>
        <w:pStyle w:val="NormalWeb"/>
        <w:spacing w:before="0" w:beforeAutospacing="0" w:after="0" w:afterAutospacing="0"/>
        <w:jc w:val="both"/>
      </w:pPr>
      <w:r>
        <w:rPr>
          <w:rFonts w:ascii="Courier New" w:hAnsi="Courier New" w:cs="Courier New"/>
        </w:rPr>
        <w:t> </w:t>
      </w:r>
    </w:p>
    <w:sectPr w:rsidR="005D3CE1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44"/>
    <w:rsid w:val="005D3CE1"/>
    <w:rsid w:val="00AA52DC"/>
    <w:rsid w:val="00E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A73AC"/>
  <w15:chartTrackingRefBased/>
  <w15:docId w15:val="{77C036FE-AD2A-4DF1-8AC3-E4C504D4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DOANH NGHIỆP</dc:title>
  <dc:subject/>
  <dc:creator>PC</dc:creator>
  <cp:keywords/>
  <dc:description/>
  <cp:lastModifiedBy>Kim Anh Hoàng Thị</cp:lastModifiedBy>
  <cp:revision>2</cp:revision>
  <dcterms:created xsi:type="dcterms:W3CDTF">2024-09-18T08:36:00Z</dcterms:created>
  <dcterms:modified xsi:type="dcterms:W3CDTF">2024-09-18T08:36:00Z</dcterms:modified>
</cp:coreProperties>
</file>