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5893"/>
      </w:tblGrid>
      <w:tr w:rsidR="004F4424" w:rsidRPr="004F4424" w14:paraId="3FCF11B6" w14:textId="77777777" w:rsidTr="004F4424">
        <w:trPr>
          <w:trHeight w:val="1050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1624" w14:textId="77777777" w:rsidR="004F4424" w:rsidRPr="004F4424" w:rsidRDefault="004F4424" w:rsidP="004F44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DOANH NGHIỆP</w:t>
            </w:r>
          </w:p>
          <w:p w14:paraId="4AC0308E" w14:textId="77777777" w:rsidR="004F4424" w:rsidRPr="004F4424" w:rsidRDefault="004F4424" w:rsidP="004F44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</w:t>
            </w:r>
          </w:p>
          <w:p w14:paraId="4A138A62" w14:textId="77777777" w:rsidR="004F4424" w:rsidRPr="004F4424" w:rsidRDefault="004F4424" w:rsidP="004F44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</w:t>
            </w:r>
            <w:proofErr w:type="gram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7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A06D" w14:textId="77777777" w:rsidR="004F4424" w:rsidRPr="004F4424" w:rsidRDefault="004F4424" w:rsidP="004F44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14:paraId="150752BD" w14:textId="77777777" w:rsidR="004F4424" w:rsidRPr="004F4424" w:rsidRDefault="004F4424" w:rsidP="004F44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lập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-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Tự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do -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Hạnh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phúc</w:t>
            </w:r>
            <w:proofErr w:type="spellEnd"/>
          </w:p>
          <w:p w14:paraId="54FDC7AB" w14:textId="77777777" w:rsidR="004F4424" w:rsidRPr="004F4424" w:rsidRDefault="004F4424" w:rsidP="004F44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</w:t>
            </w:r>
          </w:p>
          <w:p w14:paraId="26E1CF01" w14:textId="77777777" w:rsidR="004F4424" w:rsidRPr="004F4424" w:rsidRDefault="004F4424" w:rsidP="004F44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……,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ngày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……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tháng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……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năm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……</w:t>
            </w:r>
          </w:p>
        </w:tc>
      </w:tr>
    </w:tbl>
    <w:p w14:paraId="05E73D60" w14:textId="77777777" w:rsidR="004F4424" w:rsidRPr="004F4424" w:rsidRDefault="004F4424" w:rsidP="004F44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32A3F94" w14:textId="77777777" w:rsidR="004F4424" w:rsidRPr="004F4424" w:rsidRDefault="004F4424" w:rsidP="004F44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6D5D0FA" w14:textId="77777777" w:rsidR="004F4424" w:rsidRPr="004F4424" w:rsidRDefault="004F4424" w:rsidP="004F44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GIẤY ĐỀ NGHỊ</w:t>
      </w:r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ký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thay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đổi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đại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diện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theo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pháp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luật</w:t>
      </w:r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</w:rPr>
        <w:t>1</w:t>
      </w:r>
    </w:p>
    <w:p w14:paraId="63BEFA35" w14:textId="77777777" w:rsidR="004F4424" w:rsidRPr="004F4424" w:rsidRDefault="004F4424" w:rsidP="004F44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___________________</w:t>
      </w:r>
    </w:p>
    <w:p w14:paraId="3091B8F8" w14:textId="16F0C613" w:rsidR="004F4424" w:rsidRPr="004F4424" w:rsidRDefault="004F4424" w:rsidP="004F44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Kính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 </w:t>
      </w:r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kinh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cấp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tỉnh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) </w:t>
      </w: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</w:t>
      </w: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</w:t>
      </w:r>
    </w:p>
    <w:p w14:paraId="645D7C0B" w14:textId="7E61E564" w:rsidR="004F4424" w:rsidRPr="004F4424" w:rsidRDefault="004F4424" w:rsidP="004F44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Tê</w:t>
      </w: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in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………………………………………</w:t>
      </w:r>
    </w:p>
    <w:p w14:paraId="716C987F" w14:textId="77777777" w:rsidR="004F4424" w:rsidRPr="004F4424" w:rsidRDefault="004F4424" w:rsidP="004F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Mã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Mã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thuế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</w:t>
      </w:r>
      <w:proofErr w:type="gram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</w:p>
    <w:p w14:paraId="6E232C8E" w14:textId="77777777" w:rsidR="004F4424" w:rsidRPr="004F4424" w:rsidRDefault="004F4424" w:rsidP="004F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Chỉ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ủy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quyền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thực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hiện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thủ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tục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):            </w:t>
      </w:r>
    </w:p>
    <w:p w14:paraId="56713D7E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ký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thay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đổi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đại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diện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theo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pháp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luật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với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các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nội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dung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sau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14:paraId="5150F8FE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đại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diện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theo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pháp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luật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sau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khi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thay</w:t>
      </w:r>
      <w:proofErr w:type="spellEnd"/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đổi</w:t>
      </w:r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</w:rPr>
        <w:t>2</w:t>
      </w:r>
      <w:r w:rsidRPr="004F44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14:paraId="2A6D0988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đệm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in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):        </w:t>
      </w:r>
    </w:p>
    <w:p w14:paraId="34137768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 ……</w:t>
      </w:r>
      <w:proofErr w:type="gram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…./</w:t>
      </w:r>
      <w:proofErr w:type="gram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………/……..   </w:t>
      </w:r>
    </w:p>
    <w:p w14:paraId="69D891D1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</w:t>
      </w:r>
    </w:p>
    <w:p w14:paraId="345EF23E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</w:t>
      </w:r>
    </w:p>
    <w:p w14:paraId="397FFCE8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………………………………………….…………</w:t>
      </w:r>
      <w:proofErr w:type="gram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   </w:t>
      </w:r>
    </w:p>
    <w:p w14:paraId="7E161596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Địa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lạc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30471C5F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ngách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hẻm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ngõ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kiệt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đường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lộ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xóm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ấp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thôn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 ……</w:t>
      </w:r>
    </w:p>
    <w:p w14:paraId="33182C2C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Đặc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……………………………………………………</w:t>
      </w:r>
    </w:p>
    <w:p w14:paraId="41636EA6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ương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</w:t>
      </w:r>
    </w:p>
    <w:p w14:paraId="1E98A7E7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</w:t>
      </w:r>
    </w:p>
    <w:p w14:paraId="616E1B56" w14:textId="77777777" w:rsidR="004F4424" w:rsidRPr="004F4424" w:rsidRDefault="004F4424" w:rsidP="004F4424">
      <w:pPr>
        <w:spacing w:before="100" w:beforeAutospacing="1" w:after="100" w:afterAutospacing="1" w:line="240" w:lineRule="auto"/>
        <w:ind w:left="-720"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thoại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(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…………………   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Thư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(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</w:t>
      </w:r>
    </w:p>
    <w:p w14:paraId="581BAAF3" w14:textId="77777777" w:rsidR="004F4424" w:rsidRPr="004F4424" w:rsidRDefault="004F4424" w:rsidP="004F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định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nhân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hoặc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việc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kết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nối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giữa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dữ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liệu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quốc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gia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về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dữ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liệu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quốc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gia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về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dân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cư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bị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gián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đoạn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thì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đề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nghị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các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tin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nhân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dưới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đây</w:t>
      </w:r>
      <w:proofErr w:type="spellEnd"/>
      <w:r w:rsidRPr="004F442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:</w:t>
      </w:r>
    </w:p>
    <w:tbl>
      <w:tblPr>
        <w:tblW w:w="10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2"/>
      </w:tblGrid>
      <w:tr w:rsidR="004F4424" w:rsidRPr="004F4424" w14:paraId="062246CD" w14:textId="77777777" w:rsidTr="004F4424">
        <w:trPr>
          <w:trHeight w:val="4673"/>
        </w:trPr>
        <w:tc>
          <w:tcPr>
            <w:tcW w:w="10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A1E05" w14:textId="77777777" w:rsidR="004F4424" w:rsidRPr="004F4424" w:rsidRDefault="004F4424" w:rsidP="004F4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Dân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tộc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…………….   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Quốc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tịch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…………...    </w:t>
            </w:r>
          </w:p>
          <w:p w14:paraId="3FDE7551" w14:textId="77777777" w:rsidR="004F4424" w:rsidRPr="004F4424" w:rsidRDefault="004F4424" w:rsidP="004F4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Hộ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chiếu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đối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với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cá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nhân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Việt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Nam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không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định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danh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cá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nhân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Hộ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chiếu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nước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ngoài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hoặc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thay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thế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hộ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chiếu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nước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ngoài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đối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với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cá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nhân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là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người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nước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ngoài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): ………………</w:t>
            </w:r>
            <w:proofErr w:type="gram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…..</w:t>
            </w:r>
            <w:proofErr w:type="gramEnd"/>
          </w:p>
          <w:p w14:paraId="5447738D" w14:textId="77777777" w:rsidR="004F4424" w:rsidRPr="004F4424" w:rsidRDefault="004F4424" w:rsidP="004F4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</w:t>
            </w:r>
            <w:proofErr w:type="gram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…./</w:t>
            </w:r>
            <w:proofErr w:type="gram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…./….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Nơi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…………………………………………...….</w:t>
            </w:r>
          </w:p>
          <w:p w14:paraId="5428BADE" w14:textId="77777777" w:rsidR="004F4424" w:rsidRPr="004F4424" w:rsidRDefault="004F4424" w:rsidP="004F4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Nơi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thường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trú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</w:t>
            </w:r>
          </w:p>
          <w:p w14:paraId="3995BDE6" w14:textId="77777777" w:rsidR="004F4424" w:rsidRPr="004F4424" w:rsidRDefault="004F4424" w:rsidP="004F4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nhà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phòng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ngách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hẻm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ngõ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kiệt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đường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phố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lộ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xóm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ấp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</w:t>
            </w:r>
          </w:p>
          <w:p w14:paraId="40A305EF" w14:textId="77777777" w:rsidR="004F4424" w:rsidRPr="004F4424" w:rsidRDefault="004F4424" w:rsidP="004F4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Xã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Phường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Đặc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khu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……………………………………………………</w:t>
            </w:r>
          </w:p>
          <w:p w14:paraId="49277272" w14:textId="77777777" w:rsidR="004F4424" w:rsidRPr="004F4424" w:rsidRDefault="004F4424" w:rsidP="004F4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Tỉnh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phố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trực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thuộc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trung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ương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</w:t>
            </w:r>
          </w:p>
          <w:p w14:paraId="095E6A57" w14:textId="77777777" w:rsidR="004F4424" w:rsidRPr="004F4424" w:rsidRDefault="004F4424" w:rsidP="004F4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Quốc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gia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</w:t>
            </w:r>
          </w:p>
        </w:tc>
      </w:tr>
    </w:tbl>
    <w:p w14:paraId="6C02ECFA" w14:textId="77777777" w:rsidR="004F4424" w:rsidRPr="004F4424" w:rsidRDefault="004F4424" w:rsidP="004F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bố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Cổng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74A301A" w14:textId="77777777" w:rsidR="004F4424" w:rsidRPr="004F4424" w:rsidRDefault="004F4424" w:rsidP="004F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chịu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42423E6" w14:textId="77777777" w:rsidR="004F4424" w:rsidRPr="004F4424" w:rsidRDefault="004F4424" w:rsidP="004F4424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504"/>
      </w:tblGrid>
      <w:tr w:rsidR="004F4424" w:rsidRPr="004F4424" w14:paraId="25AE2F1A" w14:textId="77777777" w:rsidTr="004F4424">
        <w:tc>
          <w:tcPr>
            <w:tcW w:w="37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E8D9" w14:textId="77777777" w:rsidR="004F4424" w:rsidRPr="004F4424" w:rsidRDefault="004F4424" w:rsidP="004F44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 </w:t>
            </w:r>
          </w:p>
          <w:p w14:paraId="07CEB2D0" w14:textId="77777777" w:rsidR="004F4424" w:rsidRPr="004F4424" w:rsidRDefault="004F4424" w:rsidP="004F44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FAE9148" w14:textId="77777777" w:rsidR="004F4424" w:rsidRPr="004F4424" w:rsidRDefault="004F4424" w:rsidP="004F44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4815" w14:textId="77777777" w:rsidR="004F4424" w:rsidRPr="004F4424" w:rsidRDefault="004F4424" w:rsidP="004F44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CHỦ TỊCH CÔNG TY/CHỦ TỊCH HỘI ĐỒNG</w:t>
            </w:r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br/>
              <w:t>THÀNH VIÊN/CHỦ TỊCH HỘI ĐỒNG QUẢN TRỊ/</w:t>
            </w:r>
            <w:r w:rsidRPr="004F44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br/>
              <w:t>NGƯỜI ĐƯỢC ỦY QUYỀN/NGƯỜI ĐẠI DIỆN</w:t>
            </w:r>
          </w:p>
          <w:p w14:paraId="63C207B2" w14:textId="77777777" w:rsidR="004F4424" w:rsidRPr="004F4424" w:rsidRDefault="004F4424" w:rsidP="004F44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họ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</w:t>
            </w:r>
            <w:proofErr w:type="spellEnd"/>
            <w:r w:rsidRPr="004F442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  <w:r w:rsidRPr="004F44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3</w:t>
            </w:r>
          </w:p>
        </w:tc>
      </w:tr>
    </w:tbl>
    <w:p w14:paraId="3A351AC1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7FB7A47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8CAC605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B5AD0BF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2B578E3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10CACAE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446C741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0182663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DC2C157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3164AA3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3913A70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28D95F6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00BFFD7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12BF4EE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AA91BA0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D7C99AE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414047C" w14:textId="77777777" w:rsid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651C074" w14:textId="00205971" w:rsidR="004F4424" w:rsidRP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2950EAF9" w14:textId="31735A7B" w:rsidR="004F4424" w:rsidRPr="004F4424" w:rsidRDefault="004F4424" w:rsidP="004F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___________________</w:t>
      </w:r>
    </w:p>
    <w:p w14:paraId="20531B37" w14:textId="77777777" w:rsidR="004F4424" w:rsidRP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sang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sung,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cập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nhật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Mẫu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Phụ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lục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F47CEC5" w14:textId="77777777" w:rsidR="004F4424" w:rsidRP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tất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cả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hơn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0D42179" w14:textId="77777777" w:rsidR="004F4424" w:rsidRP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 TNHH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78 </w:t>
      </w:r>
      <w:proofErr w:type="spellStart"/>
      <w:r w:rsidRPr="004F4424">
        <w:rPr>
          <w:rFonts w:ascii="Times New Roman" w:eastAsia="Times New Roman" w:hAnsi="Times New Roman" w:cs="Times New Roman"/>
          <w:color w:val="A67C52"/>
          <w:sz w:val="28"/>
          <w:szCs w:val="28"/>
        </w:rPr>
        <w:t>Luật</w:t>
      </w:r>
      <w:proofErr w:type="spellEnd"/>
      <w:r w:rsidRPr="004F4424">
        <w:rPr>
          <w:rFonts w:ascii="Times New Roman" w:eastAsia="Times New Roman" w:hAnsi="Times New Roman" w:cs="Times New Roman"/>
          <w:color w:val="A67C5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A67C52"/>
          <w:sz w:val="28"/>
          <w:szCs w:val="28"/>
        </w:rPr>
        <w:t>Doanh</w:t>
      </w:r>
      <w:proofErr w:type="spellEnd"/>
      <w:r w:rsidRPr="004F4424">
        <w:rPr>
          <w:rFonts w:ascii="Times New Roman" w:eastAsia="Times New Roman" w:hAnsi="Times New Roman" w:cs="Times New Roman"/>
          <w:color w:val="A67C5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A67C52"/>
          <w:sz w:val="28"/>
          <w:szCs w:val="28"/>
        </w:rPr>
        <w:t>nghiệp</w:t>
      </w:r>
      <w:proofErr w:type="spellEnd"/>
      <w:r w:rsidRPr="004F4424">
        <w:rPr>
          <w:rFonts w:ascii="Times New Roman" w:eastAsia="Times New Roman" w:hAnsi="Times New Roman" w:cs="Times New Roman"/>
          <w:color w:val="A67C52"/>
          <w:sz w:val="28"/>
          <w:szCs w:val="28"/>
        </w:rPr>
        <w:t> 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5150ADB" w14:textId="77777777" w:rsidR="004F4424" w:rsidRPr="004F4424" w:rsidRDefault="004F4424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Tòa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Trọng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4F442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A5966D" w14:textId="6B888C47" w:rsidR="001757E0" w:rsidRPr="004F4424" w:rsidRDefault="001757E0" w:rsidP="004F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07A7C96" w14:textId="260A6CC5" w:rsidR="001757E0" w:rsidRPr="004F4424" w:rsidRDefault="001757E0" w:rsidP="004F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8FB9928" w14:textId="672F7A55" w:rsidR="001757E0" w:rsidRPr="004F4424" w:rsidRDefault="001757E0" w:rsidP="004F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775A11E" w14:textId="77777777" w:rsidR="001757E0" w:rsidRPr="001757E0" w:rsidRDefault="001757E0" w:rsidP="004F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031D09A" w14:textId="522F3E7E" w:rsidR="0036464C" w:rsidRPr="004F4424" w:rsidRDefault="0036464C" w:rsidP="004F44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C2F91DB" w14:textId="07FB4585" w:rsidR="0036464C" w:rsidRPr="004F4424" w:rsidRDefault="0036464C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DA6B351" w14:textId="0F3A0684" w:rsidR="0036464C" w:rsidRPr="004F4424" w:rsidRDefault="0036464C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018B27F" w14:textId="0E8482FD" w:rsidR="0036464C" w:rsidRPr="004F4424" w:rsidRDefault="0036464C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CA1D704" w14:textId="37C26349" w:rsidR="0036464C" w:rsidRPr="004F4424" w:rsidRDefault="0036464C" w:rsidP="004F442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C97C14E" w14:textId="14195826" w:rsidR="002D5903" w:rsidRPr="004F4424" w:rsidRDefault="002D5903" w:rsidP="004F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sectPr w:rsidR="002D5903" w:rsidRPr="004F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A"/>
    <w:rsid w:val="001757E0"/>
    <w:rsid w:val="002D5903"/>
    <w:rsid w:val="0036464C"/>
    <w:rsid w:val="00473033"/>
    <w:rsid w:val="004F4424"/>
    <w:rsid w:val="005B4D2E"/>
    <w:rsid w:val="008550D3"/>
    <w:rsid w:val="00C674EA"/>
    <w:rsid w:val="00C974EB"/>
    <w:rsid w:val="00E30FC6"/>
    <w:rsid w:val="00F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4EF3"/>
  <w15:chartTrackingRefBased/>
  <w15:docId w15:val="{68D82A17-97D1-498D-9636-634A67B3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4EA"/>
    <w:rPr>
      <w:b/>
      <w:bCs/>
    </w:rPr>
  </w:style>
  <w:style w:type="character" w:styleId="Emphasis">
    <w:name w:val="Emphasis"/>
    <w:basedOn w:val="DefaultParagraphFont"/>
    <w:uiPriority w:val="20"/>
    <w:qFormat/>
    <w:rsid w:val="00C674EA"/>
    <w:rPr>
      <w:i/>
      <w:iCs/>
    </w:rPr>
  </w:style>
  <w:style w:type="character" w:customStyle="1" w:styleId="doclink">
    <w:name w:val="doclink"/>
    <w:basedOn w:val="DefaultParagraphFont"/>
    <w:rsid w:val="004F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2025-07-08T08:22:00Z</dcterms:created>
  <dcterms:modified xsi:type="dcterms:W3CDTF">2025-07-08T08:22:00Z</dcterms:modified>
</cp:coreProperties>
</file>