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6"/>
        <w:gridCol w:w="4813"/>
      </w:tblGrid>
      <w:tr w:rsidR="009E1CD4" w:rsidRPr="009E1CD4" w:rsidTr="009E1CD4">
        <w:tc>
          <w:tcPr>
            <w:tcW w:w="2426" w:type="pct"/>
            <w:tcBorders>
              <w:top w:val="nil"/>
              <w:left w:val="nil"/>
              <w:bottom w:val="nil"/>
            </w:tcBorders>
          </w:tcPr>
          <w:p w:rsidR="009E1CD4" w:rsidRPr="009E1CD4" w:rsidRDefault="009E1CD4" w:rsidP="00F50A0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74" w:type="pct"/>
          </w:tcPr>
          <w:p w:rsidR="009E1CD4" w:rsidRPr="009E1CD4" w:rsidRDefault="009E1CD4" w:rsidP="00F50A0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Mẫu số: 05/TNDN</w:t>
            </w:r>
            <w:r w:rsidRPr="009E1C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Pr="009E1CD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(Ban hành kèm theo Thông tư số</w:t>
            </w:r>
            <w:r w:rsidRPr="009E1C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E1CD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21/2026/TT-BTC ngày 17 tháng 3 năm 2026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9E1CD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của Bộ trưởng Bộ Tài chính)</w:t>
            </w:r>
          </w:p>
        </w:tc>
      </w:tr>
    </w:tbl>
    <w:p w:rsidR="009E1CD4" w:rsidRPr="009E1CD4" w:rsidRDefault="009E1CD4" w:rsidP="009E1CD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1CD4" w:rsidRPr="009E1CD4" w:rsidRDefault="009E1CD4" w:rsidP="009E1CD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E1C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CỘNG HÒA XÃ HỘI CHỦ NGHĨA VIỆT NAM</w:t>
      </w:r>
      <w:r w:rsidRPr="009E1C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E1C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Độc lập - Tự do - Hạnh phúc</w:t>
      </w:r>
      <w:r w:rsidRPr="009E1C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9E1CD4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_________________________</w:t>
      </w:r>
    </w:p>
    <w:p w:rsidR="009E1CD4" w:rsidRPr="009E1CD4" w:rsidRDefault="009E1CD4" w:rsidP="009E1CD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C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TỜ KHAI THUẾ THU NHẬP DOANH NGHIỆP</w:t>
      </w:r>
    </w:p>
    <w:p w:rsidR="009E1CD4" w:rsidRPr="009E1CD4" w:rsidRDefault="009E1CD4" w:rsidP="009E1CD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E1C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(Áp dụng đối với hoạt động chuyển nhượng vốn của doanh nghiệp nước ngoài) </w:t>
      </w:r>
    </w:p>
    <w:p w:rsidR="009E1CD4" w:rsidRPr="009E1CD4" w:rsidRDefault="009E1CD4" w:rsidP="009E1CD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C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[01]</w:t>
      </w:r>
      <w:r w:rsidRPr="009E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Kỳ tính thuế: Từng lần phát sinh ngày.........tháng........năm.........</w:t>
      </w:r>
    </w:p>
    <w:p w:rsidR="009E1CD4" w:rsidRPr="009E1CD4" w:rsidRDefault="009E1CD4" w:rsidP="009E1CD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C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[02]</w:t>
      </w:r>
      <w:r w:rsidRPr="009E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Lần đầu □  </w:t>
      </w:r>
      <w:r w:rsidRPr="009E1C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E1C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E1C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[03] </w:t>
      </w:r>
      <w:r w:rsidRPr="009E1CD4">
        <w:rPr>
          <w:rFonts w:ascii="Times New Roman" w:hAnsi="Times New Roman" w:cs="Times New Roman"/>
          <w:color w:val="000000" w:themeColor="text1"/>
          <w:sz w:val="28"/>
          <w:szCs w:val="28"/>
        </w:rPr>
        <w:t>Bổ sung lần thứ:...</w:t>
      </w:r>
    </w:p>
    <w:p w:rsidR="009E1CD4" w:rsidRPr="009E1CD4" w:rsidRDefault="009E1CD4" w:rsidP="009E1CD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1CD4" w:rsidRPr="009E1CD4" w:rsidRDefault="009E1CD4" w:rsidP="009E1CD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C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Pr="009E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1C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Bên chuyển nhượng vốn</w:t>
      </w:r>
    </w:p>
    <w:p w:rsidR="009E1CD4" w:rsidRPr="009E1CD4" w:rsidRDefault="009E1CD4" w:rsidP="009E1CD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C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[04]</w:t>
      </w:r>
      <w:r w:rsidRPr="009E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Tên tổ chức có vốn chuyển nhượng.........................................</w:t>
      </w:r>
    </w:p>
    <w:p w:rsidR="009E1CD4" w:rsidRPr="009E1CD4" w:rsidRDefault="009E1CD4" w:rsidP="009E1CD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C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[05]</w:t>
      </w:r>
      <w:r w:rsidRPr="009E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Quốc tịch: ...............................................................</w:t>
      </w:r>
    </w:p>
    <w:p w:rsidR="009E1CD4" w:rsidRPr="009E1CD4" w:rsidRDefault="009E1CD4" w:rsidP="009E1CD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C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[06]</w:t>
      </w:r>
      <w:r w:rsidRPr="009E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Địa chỉ trụ sở chính:.....................................................</w:t>
      </w:r>
    </w:p>
    <w:p w:rsidR="009E1CD4" w:rsidRPr="009E1CD4" w:rsidRDefault="009E1CD4" w:rsidP="009E1CD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C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Pr="009E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1C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Bên nhận chuyển nhượng vốn</w:t>
      </w:r>
    </w:p>
    <w:p w:rsidR="009E1CD4" w:rsidRPr="009E1CD4" w:rsidRDefault="009E1CD4" w:rsidP="009E1CD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C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[07]</w:t>
      </w:r>
      <w:r w:rsidRPr="009E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Tên tổ chức/cá nhân nhận vốn chuyển nhượng:......................</w:t>
      </w:r>
    </w:p>
    <w:p w:rsidR="009E1CD4" w:rsidRPr="009E1CD4" w:rsidRDefault="009E1CD4" w:rsidP="009E1CD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C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[08]</w:t>
      </w:r>
      <w:r w:rsidRPr="009E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Quốc tịch:............................................................</w:t>
      </w:r>
    </w:p>
    <w:p w:rsidR="009E1CD4" w:rsidRPr="009E1CD4" w:rsidRDefault="009E1CD4" w:rsidP="009E1CD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C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[09]</w:t>
      </w:r>
      <w:r w:rsidRPr="009E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Địa chỉ trụ sở chính:..................................................</w:t>
      </w:r>
    </w:p>
    <w:p w:rsidR="009E1CD4" w:rsidRPr="009E1CD4" w:rsidRDefault="009E1CD4" w:rsidP="009E1CD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C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[10]</w:t>
      </w:r>
      <w:r w:rsidRPr="009E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Mã số thuế (nếu có):...................................................</w:t>
      </w:r>
    </w:p>
    <w:p w:rsidR="009E1CD4" w:rsidRPr="009E1CD4" w:rsidRDefault="009E1CD4" w:rsidP="009E1CD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C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[11]</w:t>
      </w:r>
      <w:r w:rsidRPr="009E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1C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Tên đại lý thuế </w:t>
      </w:r>
      <w:r w:rsidRPr="009E1CD4">
        <w:rPr>
          <w:rFonts w:ascii="Times New Roman" w:hAnsi="Times New Roman" w:cs="Times New Roman"/>
          <w:color w:val="000000" w:themeColor="text1"/>
          <w:sz w:val="28"/>
          <w:szCs w:val="28"/>
        </w:rPr>
        <w:t>(nếu có):............................................</w:t>
      </w:r>
    </w:p>
    <w:p w:rsidR="009E1CD4" w:rsidRPr="009E1CD4" w:rsidRDefault="009E1CD4" w:rsidP="009E1CD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C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[12]</w:t>
      </w:r>
      <w:r w:rsidRPr="009E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Mã số thuế:.....................................................</w:t>
      </w:r>
    </w:p>
    <w:p w:rsidR="009E1CD4" w:rsidRPr="009E1CD4" w:rsidRDefault="009E1CD4" w:rsidP="009E1CD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C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[13]</w:t>
      </w:r>
      <w:r w:rsidRPr="009E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Hợp đồng đại lý thuế: Số................... ngày ...................</w:t>
      </w:r>
    </w:p>
    <w:p w:rsidR="009E1CD4" w:rsidRPr="009E1CD4" w:rsidRDefault="009E1CD4" w:rsidP="009E1CD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C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[14]</w:t>
      </w:r>
      <w:r w:rsidRPr="009E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1C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Tên doanh nghiệp có vốn được chuyển nhượng:</w:t>
      </w:r>
      <w:r w:rsidRPr="009E1C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.....................</w:t>
      </w:r>
    </w:p>
    <w:p w:rsidR="009E1CD4" w:rsidRPr="009E1CD4" w:rsidRDefault="009E1CD4" w:rsidP="009E1CD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C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[15]</w:t>
      </w:r>
      <w:r w:rsidRPr="009E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Mã số thuế (nếu có):...................................................</w:t>
      </w:r>
    </w:p>
    <w:p w:rsidR="009E1CD4" w:rsidRPr="009E1CD4" w:rsidRDefault="009E1CD4" w:rsidP="009E1CD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C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[16]</w:t>
      </w:r>
      <w:r w:rsidRPr="009E1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Hợp đồng chuyển nhượng: Số......... ngày ........... tháng ......... năm .........</w:t>
      </w:r>
    </w:p>
    <w:p w:rsidR="009E1CD4" w:rsidRPr="009E1CD4" w:rsidRDefault="009E1CD4" w:rsidP="009E1CD4">
      <w:pPr>
        <w:adjustRightInd w:val="0"/>
        <w:snapToGrid w:val="0"/>
        <w:spacing w:after="120" w:line="240" w:lineRule="auto"/>
        <w:ind w:firstLine="72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C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Đơn vị tiền: Đồng Việt Nam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84"/>
        <w:gridCol w:w="7169"/>
        <w:gridCol w:w="922"/>
        <w:gridCol w:w="659"/>
      </w:tblGrid>
      <w:tr w:rsidR="009E1CD4" w:rsidRPr="009E1CD4" w:rsidTr="00F50A03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38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Chỉ tiêu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Mã chỉ tiêu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 tiền</w:t>
            </w:r>
          </w:p>
        </w:tc>
      </w:tr>
      <w:tr w:rsidR="009E1CD4" w:rsidRPr="009E1CD4" w:rsidTr="00F50A03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(1)</w:t>
            </w:r>
          </w:p>
        </w:tc>
        <w:tc>
          <w:tcPr>
            <w:tcW w:w="38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(2)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(3)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(4)</w:t>
            </w:r>
          </w:p>
        </w:tc>
      </w:tr>
      <w:tr w:rsidR="009E1CD4" w:rsidRPr="009E1CD4" w:rsidTr="00F50A03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Doanh thu tính thuế thu nhập doanh nghiệp từ hoạt động chuyển nhượng vốn phát sinh tại Việt Nam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E1CD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[17]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E1CD4" w:rsidRPr="009E1CD4" w:rsidTr="00F50A03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Tỷ lệ tính thuế TNDN (%)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E1CD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[18]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E1CD4" w:rsidRPr="009E1CD4" w:rsidTr="00F50A03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Số thuế thu nhập doanh nghiệp phải nộp </w:t>
            </w:r>
            <w:r w:rsidRPr="009E1CD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[19]=[17]x[18]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E1CD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[19]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E1CD4" w:rsidRPr="009E1CD4" w:rsidTr="00F50A03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 thuế thu nhập doanh nghiệp miễn giảm theo Hiệp định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E1CD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[20]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E1CD4" w:rsidRPr="009E1CD4" w:rsidTr="00F50A03">
        <w:trPr>
          <w:trHeight w:val="20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3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Số thuế thu nhập doanh nghiệp phải nộp </w:t>
            </w:r>
            <w:r w:rsidRPr="009E1CD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[21]=[19]-[20]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E1CD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[21]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E1CD4" w:rsidRPr="009E1CD4" w:rsidRDefault="009E1CD4" w:rsidP="009E1CD4">
      <w:pPr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CD4">
        <w:rPr>
          <w:rFonts w:ascii="Times New Roman" w:hAnsi="Times New Roman" w:cs="Times New Roman"/>
          <w:color w:val="000000" w:themeColor="text1"/>
          <w:sz w:val="28"/>
          <w:szCs w:val="28"/>
        </w:rPr>
        <w:t>Tôi cam đoan số liệu khai trên là đúng và chịu trách nhiệm trước pháp luật về những số liệu đã khai./.</w:t>
      </w:r>
    </w:p>
    <w:p w:rsidR="009E1CD4" w:rsidRPr="009E1CD4" w:rsidRDefault="009E1CD4" w:rsidP="009E1CD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26"/>
      </w:tblGrid>
      <w:tr w:rsidR="009E1CD4" w:rsidRPr="009E1CD4" w:rsidTr="009E1CD4">
        <w:tc>
          <w:tcPr>
            <w:tcW w:w="2046" w:type="pct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D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NHÂN VIÊN ĐẠI LÝ THUẾ</w:t>
            </w:r>
            <w:r w:rsidRPr="009E1C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Họ và tên: .................</w:t>
            </w:r>
            <w:bookmarkStart w:id="0" w:name="_GoBack"/>
            <w:bookmarkEnd w:id="0"/>
            <w:r w:rsidRPr="009E1C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Chứng chỉ hành nghề số: ...</w:t>
            </w:r>
          </w:p>
        </w:tc>
        <w:tc>
          <w:tcPr>
            <w:tcW w:w="2954" w:type="pct"/>
          </w:tcPr>
          <w:p w:rsidR="009E1CD4" w:rsidRPr="009E1CD4" w:rsidRDefault="009E1CD4" w:rsidP="00F50A03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1CD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..., ngày ...... tháng ...... năm ......</w:t>
            </w:r>
            <w:r w:rsidRPr="009E1CD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Pr="009E1C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NGƯỜI NỘP THUẾ hoặc</w:t>
            </w:r>
            <w:r w:rsidRPr="009E1C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ĐẠI DIỆN HỢP PHÁP CỦA NGƯỜI NỘP THUẾ</w:t>
            </w:r>
            <w:r w:rsidRPr="009E1C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Pr="009E1CD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(Chữ ký, ghi rõ họ tên; chức vụ và đóng dấu (nếu có)/Ký điện tử)</w:t>
            </w:r>
          </w:p>
        </w:tc>
      </w:tr>
    </w:tbl>
    <w:p w:rsidR="00CB2110" w:rsidRPr="009E1CD4" w:rsidRDefault="00CB2110">
      <w:pPr>
        <w:rPr>
          <w:rFonts w:ascii="Times New Roman" w:hAnsi="Times New Roman" w:cs="Times New Roman"/>
          <w:sz w:val="28"/>
          <w:szCs w:val="28"/>
        </w:rPr>
      </w:pPr>
    </w:p>
    <w:sectPr w:rsidR="00CB2110" w:rsidRPr="009E1CD4" w:rsidSect="009E1CD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D4"/>
    <w:rsid w:val="009E1CD4"/>
    <w:rsid w:val="00CB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AE7B1C"/>
  <w15:chartTrackingRefBased/>
  <w15:docId w15:val="{347CEB7D-197E-423F-8198-9145AEA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CD4"/>
    <w:pPr>
      <w:spacing w:after="0" w:line="240" w:lineRule="auto"/>
    </w:pPr>
    <w:rPr>
      <w:rFonts w:eastAsiaTheme="minorEastAsia"/>
      <w:kern w:val="2"/>
      <w:sz w:val="24"/>
      <w:szCs w:val="24"/>
      <w:lang w:val="vi-VN" w:eastAsia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1</cp:revision>
  <dcterms:created xsi:type="dcterms:W3CDTF">2026-03-18T07:13:00Z</dcterms:created>
  <dcterms:modified xsi:type="dcterms:W3CDTF">2026-03-18T07:15:00Z</dcterms:modified>
</cp:coreProperties>
</file>